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F9FD8" w14:textId="67DC9B0F" w:rsidR="001B71DF" w:rsidRDefault="00000000">
      <w:pPr>
        <w:jc w:val="center"/>
        <w:rPr>
          <w:b/>
          <w:bCs/>
          <w:color w:val="2F5496"/>
          <w:sz w:val="32"/>
          <w:szCs w:val="32"/>
        </w:rPr>
      </w:pPr>
      <w:r>
        <w:rPr>
          <w:b/>
          <w:bCs/>
          <w:color w:val="2F5496"/>
          <w:sz w:val="32"/>
          <w:szCs w:val="32"/>
        </w:rPr>
        <w:t xml:space="preserve">“ČISTO IZ LJUBAVI”: POZIV ORGANIZACIJAMA CIVILNOG DRUŠTVA </w:t>
      </w:r>
      <w:r w:rsidR="00616638">
        <w:rPr>
          <w:b/>
          <w:bCs/>
          <w:color w:val="2F5496"/>
          <w:sz w:val="32"/>
          <w:szCs w:val="32"/>
        </w:rPr>
        <w:t>NA</w:t>
      </w:r>
      <w:r>
        <w:rPr>
          <w:b/>
          <w:bCs/>
          <w:color w:val="2F5496"/>
          <w:sz w:val="32"/>
          <w:szCs w:val="32"/>
        </w:rPr>
        <w:t xml:space="preserve"> BESPLATNE EKOLOŠKE RADIONICE</w:t>
      </w:r>
    </w:p>
    <w:p w14:paraId="0ED3D459" w14:textId="77777777" w:rsidR="001B71DF" w:rsidRDefault="00000000">
      <w:pPr>
        <w:jc w:val="both"/>
        <w:rPr>
          <w:b/>
          <w:bCs/>
        </w:rPr>
      </w:pPr>
      <w:r>
        <w:rPr>
          <w:b/>
          <w:bCs/>
        </w:rPr>
        <w:t>U okviru svog tradicionalnog projekta „Čisto iz ljubavi“, kompanija Lidl Srbija, u saradnji sa kompanijom Ekostar Pak, otvara prijave za besplatne edukativne radionice namenjene organizacijama civilnog društva. Osim sticanja znanja o zaštiti životne sredine, učesnici dobijaju priliku da konkurišu za finansijsku podršku od maksimalno 1.500 evra za sprovođenje sopstvenih akcija čišćenja.</w:t>
      </w:r>
    </w:p>
    <w:p w14:paraId="6F861A9E" w14:textId="77777777" w:rsidR="001B71DF" w:rsidRDefault="00000000">
      <w:pPr>
        <w:jc w:val="both"/>
      </w:pPr>
      <w:r>
        <w:t xml:space="preserve">Polaznici će imati priliku da nauče kako da u svojoj okolini prepoznaju adekvatne lokacije za čišćenje, efikasno vode timove, komuniciraju svoje inicijative i pravilno upravljaju otpadom. </w:t>
      </w:r>
    </w:p>
    <w:p w14:paraId="06B819C3" w14:textId="77777777" w:rsidR="001B71DF" w:rsidRDefault="00000000">
      <w:pPr>
        <w:jc w:val="both"/>
        <w:rPr>
          <w:b/>
          <w:bCs/>
        </w:rPr>
      </w:pPr>
      <w:r>
        <w:rPr>
          <w:b/>
          <w:bCs/>
        </w:rPr>
        <w:t>Termini i lokacije radionica:</w:t>
      </w:r>
    </w:p>
    <w:p w14:paraId="5FC0F2C7" w14:textId="77777777" w:rsidR="001B71DF" w:rsidRDefault="00000000">
      <w:pPr>
        <w:numPr>
          <w:ilvl w:val="0"/>
          <w:numId w:val="1"/>
        </w:numPr>
        <w:spacing w:after="0"/>
        <w:jc w:val="both"/>
      </w:pPr>
      <w:r>
        <w:t>Novi Sad: 28. mart (10.00 – 14.00h)</w:t>
      </w:r>
    </w:p>
    <w:p w14:paraId="082EAB31" w14:textId="77777777" w:rsidR="001B71DF" w:rsidRDefault="00000000">
      <w:pPr>
        <w:numPr>
          <w:ilvl w:val="0"/>
          <w:numId w:val="1"/>
        </w:numPr>
        <w:spacing w:after="0"/>
        <w:jc w:val="both"/>
      </w:pPr>
      <w:r>
        <w:t>Niš: 18. april (10.00 – 14.00h)</w:t>
      </w:r>
    </w:p>
    <w:p w14:paraId="016A23B0" w14:textId="77777777" w:rsidR="001B71DF" w:rsidRDefault="00000000">
      <w:pPr>
        <w:numPr>
          <w:ilvl w:val="0"/>
          <w:numId w:val="1"/>
        </w:numPr>
        <w:jc w:val="both"/>
      </w:pPr>
      <w:r>
        <w:t>Beograd: 25. april (10.00 – 14.00h)</w:t>
      </w:r>
    </w:p>
    <w:p w14:paraId="5FE7C2D8" w14:textId="77777777" w:rsidR="001B71DF" w:rsidRDefault="00000000">
      <w:pPr>
        <w:jc w:val="both"/>
      </w:pPr>
      <w:r>
        <w:t>Radionice će biti održane uživo, a tačne lokacije po navedenim mestima biće naknadno javljene prijavljenim organizacijama. Dodatno, 28. aprila, u periodu od 17.00 do 20.00h, biće omogućen i jedan online termin za sve one koji nisu u mogućnosti da prisustvuju radionici na pomenutim lokacijama.</w:t>
      </w:r>
    </w:p>
    <w:p w14:paraId="592AC33E" w14:textId="77777777" w:rsidR="001B71DF" w:rsidRDefault="00000000">
      <w:pPr>
        <w:jc w:val="both"/>
      </w:pPr>
      <w:r>
        <w:t xml:space="preserve">Za prisustvo na radionici potrebno je poslati naziv organizacije ili udruženja građana, ime i prezime jednog ili dva predstavnika organizacije/udruženja koji će prisustvovati radionici, kao i željeni termin radionice na email adresu: </w:t>
      </w:r>
      <w:hyperlink r:id="rId8">
        <w:r>
          <w:rPr>
            <w:color w:val="0563C1"/>
            <w:u w:val="single"/>
          </w:rPr>
          <w:t>odgovornost@lidl.rs</w:t>
        </w:r>
      </w:hyperlink>
      <w:r>
        <w:t xml:space="preserve">. Rok za prijavu za učešće na radionicama je 20. mart 2026. godine. </w:t>
      </w:r>
    </w:p>
    <w:p w14:paraId="5891009B" w14:textId="77777777" w:rsidR="001B71DF" w:rsidRDefault="00000000">
      <w:pPr>
        <w:jc w:val="both"/>
      </w:pPr>
      <w:r>
        <w:t>Nakon završenih radionica, organizacije će moći da se prijave za finansijsku podršku kompanije Lidl za sprovođenje sopstvenih akcija uklanjanja otpada iz prirode. Izabranim udruženjima biće dodeljena sredstva u iznosu do 1.500 evra (u dinarskoj protivvrednosti) za akcije koje će se sprovoditi od jula do septembra 2026. godine.</w:t>
      </w:r>
    </w:p>
    <w:p w14:paraId="4DD12767" w14:textId="77777777" w:rsidR="001B71DF" w:rsidRDefault="00000000">
      <w:pPr>
        <w:jc w:val="both"/>
      </w:pPr>
      <w:r>
        <w:rPr>
          <w:i/>
          <w:iCs/>
        </w:rPr>
        <w:t>„Kroz ‘Čisto iz ljubavi’ cilj nam je da upoznamo  ljude koji vole svoju zajednicu i pružimo im resurse da je učine boljim mestom za život. Do sada smo, kroz punih šest godina ovog projekta, zajedno sa skoro 5.000 volontera, uklonili više od 160 tona otpada. Ekološka odgovornost je jedan od stubova našeg poslovanja i na ovaj način dodatno želimo da unapredimo svest javnosti o značaju zaštite prirode i njenih resursa“</w:t>
      </w:r>
      <w:r>
        <w:t xml:space="preserve">, poručuje </w:t>
      </w:r>
      <w:r>
        <w:rPr>
          <w:b/>
          <w:bCs/>
        </w:rPr>
        <w:t>Marija Kojčić ispred sektora Corporate Affairs  kompanije Lidl Srbija</w:t>
      </w:r>
      <w:r>
        <w:t>.</w:t>
      </w:r>
    </w:p>
    <w:p w14:paraId="6BE1863D" w14:textId="77777777" w:rsidR="001B71DF" w:rsidRDefault="00000000">
      <w:pPr>
        <w:jc w:val="both"/>
      </w:pPr>
      <w:r>
        <w:t xml:space="preserve">Pored radionica za organizacije civilnog društva, ove godine biće organizovane i kreativne, edukativne radionice za decu u odabranim školama u Novom Sadu, Nišu i Beogradu, koje će sprovoditi Ekostar Pak i udruženje MoleKul. </w:t>
      </w:r>
    </w:p>
    <w:p w14:paraId="45E7BA9C" w14:textId="77777777" w:rsidR="001B71DF" w:rsidRDefault="00000000">
      <w:pPr>
        <w:spacing w:after="160" w:line="256" w:lineRule="auto"/>
        <w:jc w:val="both"/>
      </w:pPr>
      <w:r>
        <w:lastRenderedPageBreak/>
        <w:t>Više informacija o projektu “Čisto iz ljubavi” pronađite  na web adresi: </w:t>
      </w:r>
      <w:hyperlink r:id="rId9">
        <w:r>
          <w:rPr>
            <w:color w:val="0563C1"/>
            <w:u w:val="single"/>
          </w:rPr>
          <w:t>https://kompanija.lidl.rs/odrzivost-u-lidlu/inicijative-i-projekti/cisto-iz-ljubavi</w:t>
        </w:r>
      </w:hyperlink>
      <w:r>
        <w:t>.</w:t>
      </w:r>
    </w:p>
    <w:p w14:paraId="65EED49A" w14:textId="77777777" w:rsidR="001B71DF" w:rsidRDefault="00000000">
      <w:pPr>
        <w:tabs>
          <w:tab w:val="left" w:pos="6651"/>
        </w:tabs>
        <w:spacing w:after="160" w:line="256" w:lineRule="auto"/>
        <w:jc w:val="both"/>
      </w:pPr>
      <w:r>
        <w:rPr>
          <w:b/>
          <w:bCs/>
          <w:color w:val="44546A"/>
        </w:rPr>
        <w:t>O Lidlu</w:t>
      </w:r>
      <w:r>
        <w:rPr>
          <w:b/>
          <w:bCs/>
          <w:color w:val="44546A"/>
        </w:rPr>
        <w:tab/>
      </w:r>
    </w:p>
    <w:p w14:paraId="165F014C" w14:textId="77777777" w:rsidR="001B71DF" w:rsidRDefault="00000000">
      <w:pPr>
        <w:spacing w:before="120" w:line="240" w:lineRule="auto"/>
        <w:jc w:val="both"/>
      </w:pPr>
      <w:r>
        <w:t>Kompanija Lidl, kao deo nemačke Švarc grupe (Schwarz Gruppe), jedan je od vodećih prehrambenih trgovinskih lanaca u Nemačkoj i Evropi. Sa oko 12.600 prodavnica i više od 230 distributivnih i logističkih centara u 31 zemlji, broji ukupno više od 382.400 zaposlenih širom sveta. Jednostavnost i usmerenost na procese određuju svakodnevne aktivnosti u prodavnicama, regionalnim distributivnim centrima i nacionalnoj centrali Lidla. Istovremeno, Lidl kroz svoje aktivnosti preuzima odgovornost za ljude, društvo i planetu. Za Lidl, održivost znači svaki dan iznova ispunjavati svoje obećanje o kvalitetu. Učinak, poštovanje, poverenje, čvrsto na zemlji i pripadnost Lidlove su korporativne vrednosti koje su srce korporativne kulture i oblikuju svakodnevno poslovanje čineći osnovu uspeha.  Kompanija Lidl je u 2024. fiskalnoj godini ostvarila prodaju od 132,1 milijarde evra, vrednujući najbolji odnos cene i kvaliteta za svoje potrošače, dok su ostale kompanije u sastavu Švarc grupe zabeležile ukupni prihod od 175,4 milijarde evra u istom periodu.</w:t>
      </w:r>
    </w:p>
    <w:p w14:paraId="55C182EB" w14:textId="77777777" w:rsidR="001B71DF" w:rsidRDefault="00000000">
      <w:pPr>
        <w:spacing w:before="120" w:line="240" w:lineRule="auto"/>
        <w:jc w:val="both"/>
        <w:rPr>
          <w:b/>
          <w:bCs/>
        </w:rPr>
      </w:pPr>
      <w:r>
        <w:t xml:space="preserve">Lidl je u Srbiji svoje prve prodavnice otvorio u oktobru 2018. godine i trenutno ima 85 prodavnica u 49 gradova širom zemlje. Ima dugoročne planove sa ciljem da potrošačima širom Srbije ponudi jedinstveno iskustvo kupovine i najbolji odnos cene i kvaliteta, po čemu je prepoznat u svetu. Na osnovu sertifikovanja od strane Top Employers Institute za najboljeg poslodavca, Lidl je nosilac sertifikata „Top Employer Serbia“ šestu godinu zaredom i „Top Employer Europe” devetu godinu zaredom. </w:t>
      </w:r>
    </w:p>
    <w:p w14:paraId="7BC8680E" w14:textId="77777777" w:rsidR="001B71DF" w:rsidRDefault="00000000">
      <w:pPr>
        <w:spacing w:before="120" w:line="240" w:lineRule="auto"/>
        <w:jc w:val="both"/>
        <w:rPr>
          <w:b/>
          <w:bCs/>
        </w:rPr>
      </w:pPr>
      <w:r>
        <w:rPr>
          <w:b/>
          <w:bCs/>
        </w:rPr>
        <w:t>Kontakt za medije:</w:t>
      </w:r>
    </w:p>
    <w:p w14:paraId="524CD67F" w14:textId="77777777" w:rsidR="001B71DF" w:rsidRDefault="00000000">
      <w:pPr>
        <w:spacing w:before="120" w:line="240" w:lineRule="auto"/>
        <w:jc w:val="both"/>
      </w:pPr>
      <w:r>
        <w:t xml:space="preserve">Tamara Ivankovic, Represent, Email: </w:t>
      </w:r>
      <w:hyperlink r:id="rId10">
        <w:r>
          <w:rPr>
            <w:color w:val="0563C1"/>
            <w:u w:val="single"/>
          </w:rPr>
          <w:t>tamara.ivankovic@represent.rs</w:t>
        </w:r>
      </w:hyperlink>
      <w:r>
        <w:t>; Mob: +381 63 384 047</w:t>
      </w:r>
    </w:p>
    <w:p w14:paraId="68CDB840" w14:textId="77777777" w:rsidR="001B71DF" w:rsidRDefault="00000000">
      <w:pPr>
        <w:spacing w:before="120" w:line="240" w:lineRule="auto"/>
        <w:jc w:val="both"/>
      </w:pPr>
      <w:r>
        <w:t xml:space="preserve">Đorđe Odavić, Represent Communications, Email: </w:t>
      </w:r>
      <w:hyperlink r:id="rId11">
        <w:r>
          <w:rPr>
            <w:color w:val="0563C1"/>
            <w:u w:val="single"/>
          </w:rPr>
          <w:t>djordje.odavic@represent.rs</w:t>
        </w:r>
      </w:hyperlink>
      <w:r>
        <w:t>; Mob: +381 62 154 21 58</w:t>
      </w:r>
    </w:p>
    <w:p w14:paraId="37226197" w14:textId="77777777" w:rsidR="001B71DF" w:rsidRDefault="00000000">
      <w:pPr>
        <w:spacing w:before="120" w:line="240" w:lineRule="auto"/>
        <w:jc w:val="both"/>
      </w:pPr>
      <w:r>
        <w:t xml:space="preserve">Tijana Đorđević, Represent, Email: </w:t>
      </w:r>
      <w:hyperlink r:id="rId12">
        <w:r>
          <w:rPr>
            <w:color w:val="0563C1"/>
            <w:u w:val="single"/>
          </w:rPr>
          <w:t>tijana.djordjevic@represent.rs</w:t>
        </w:r>
      </w:hyperlink>
      <w:r>
        <w:t>; Mob: +381 64 94 88 833</w:t>
      </w:r>
    </w:p>
    <w:p w14:paraId="3D06BEBD" w14:textId="77777777" w:rsidR="001B71DF" w:rsidRDefault="00000000">
      <w:pPr>
        <w:spacing w:before="120" w:line="240" w:lineRule="auto"/>
        <w:jc w:val="both"/>
      </w:pPr>
      <w:r>
        <w:t xml:space="preserve">Jasmina Stakić, Represent, Email: </w:t>
      </w:r>
      <w:hyperlink r:id="rId13">
        <w:r>
          <w:rPr>
            <w:color w:val="0563C1"/>
            <w:u w:val="single"/>
          </w:rPr>
          <w:t>jasmina.stakic@represent.rs</w:t>
        </w:r>
      </w:hyperlink>
      <w:r>
        <w:t>; Mob: +381 69 2980 839</w:t>
      </w:r>
    </w:p>
    <w:p w14:paraId="46D02D2E" w14:textId="77777777" w:rsidR="001B71DF" w:rsidRDefault="00000000">
      <w:pPr>
        <w:spacing w:before="120" w:line="240" w:lineRule="auto"/>
        <w:jc w:val="both"/>
      </w:pPr>
      <w:hyperlink r:id="rId14">
        <w:r>
          <w:rPr>
            <w:color w:val="0563C1"/>
            <w:u w:val="single"/>
          </w:rPr>
          <w:t>press@lidl.rs</w:t>
        </w:r>
      </w:hyperlink>
    </w:p>
    <w:p w14:paraId="3B62135B" w14:textId="77777777" w:rsidR="001B71DF" w:rsidRDefault="00000000">
      <w:pPr>
        <w:spacing w:before="120" w:line="240" w:lineRule="auto"/>
        <w:jc w:val="both"/>
      </w:pPr>
      <w:hyperlink r:id="rId15">
        <w:r>
          <w:rPr>
            <w:color w:val="0563C1"/>
            <w:u w:val="single"/>
          </w:rPr>
          <w:t>www.lidl.rs</w:t>
        </w:r>
      </w:hyperlink>
    </w:p>
    <w:p w14:paraId="3C8D5523" w14:textId="77777777" w:rsidR="001B71DF" w:rsidRDefault="00000000">
      <w:pPr>
        <w:spacing w:before="120" w:line="240" w:lineRule="auto"/>
        <w:jc w:val="both"/>
      </w:pPr>
      <w:hyperlink r:id="rId16">
        <w:r>
          <w:rPr>
            <w:color w:val="0563C1"/>
            <w:u w:val="single"/>
          </w:rPr>
          <w:t>Media centar LINK</w:t>
        </w:r>
      </w:hyperlink>
    </w:p>
    <w:p w14:paraId="1507F9B5" w14:textId="77777777" w:rsidR="001B71DF" w:rsidRDefault="00000000">
      <w:pPr>
        <w:spacing w:before="120" w:line="240" w:lineRule="auto"/>
        <w:jc w:val="both"/>
        <w:rPr>
          <w:color w:val="000000"/>
        </w:rPr>
      </w:pPr>
      <w:hyperlink r:id="rId17">
        <w:r>
          <w:rPr>
            <w:color w:val="0563C1"/>
            <w:u w:val="single"/>
          </w:rPr>
          <w:t>Instagram Lidl Srbija</w:t>
        </w:r>
      </w:hyperlink>
    </w:p>
    <w:sectPr w:rsidR="001B71DF">
      <w:headerReference w:type="even" r:id="rId18"/>
      <w:headerReference w:type="default" r:id="rId19"/>
      <w:footerReference w:type="even" r:id="rId20"/>
      <w:footerReference w:type="default" r:id="rId21"/>
      <w:headerReference w:type="first" r:id="rId22"/>
      <w:footerReference w:type="first" r:id="rId23"/>
      <w:pgSz w:w="11906" w:h="16838"/>
      <w:pgMar w:top="3119" w:right="1418" w:bottom="1701" w:left="1418" w:header="907"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7D739" w14:textId="77777777" w:rsidR="00FD01D6" w:rsidRDefault="00FD01D6">
      <w:pPr>
        <w:spacing w:after="0" w:line="240" w:lineRule="auto"/>
      </w:pPr>
      <w:r>
        <w:separator/>
      </w:r>
    </w:p>
  </w:endnote>
  <w:endnote w:type="continuationSeparator" w:id="0">
    <w:p w14:paraId="7FA084CB" w14:textId="77777777" w:rsidR="00FD01D6" w:rsidRDefault="00FD01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46AF7C19-F25B-463F-B8DA-908238E2D7F8}"/>
    <w:embedBold r:id="rId2" w:fontKey="{CE8F8825-8EF7-4D50-855C-1B173E6EF210}"/>
    <w:embedItalic r:id="rId3" w:fontKey="{8C459860-B666-4DF4-90D9-2F12CA909F16}"/>
  </w:font>
  <w:font w:name="MinionPro-Regular">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embedItalic r:id="rId4" w:fontKey="{943CC0D5-5F1B-4941-8F76-0DC3623603CE}"/>
  </w:font>
  <w:font w:name="Calibri Light">
    <w:panose1 w:val="020F0302020204030204"/>
    <w:charset w:val="EE"/>
    <w:family w:val="swiss"/>
    <w:pitch w:val="variable"/>
    <w:sig w:usb0="E4002EFF" w:usb1="C200247B" w:usb2="00000009" w:usb3="00000000" w:csb0="000001FF" w:csb1="00000000"/>
    <w:embedRegular r:id="rId5" w:fontKey="{CBE43679-01CC-4228-ACC2-BF8F7F00E6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87ADF" w14:textId="77777777" w:rsidR="001B71DF" w:rsidRDefault="001B71DF">
    <w:pPr>
      <w:pBdr>
        <w:top w:val="nil"/>
        <w:left w:val="nil"/>
        <w:bottom w:val="nil"/>
        <w:right w:val="nil"/>
        <w:between w:val="nil"/>
      </w:pBdr>
      <w:tabs>
        <w:tab w:val="center" w:pos="4536"/>
        <w:tab w:val="right" w:pos="9072"/>
      </w:tabs>
      <w:spacing w:after="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D9F99" w14:textId="77777777" w:rsidR="001B71DF"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616638">
      <w:rPr>
        <w:b/>
        <w:bCs/>
        <w:noProof/>
        <w:color w:val="808080"/>
        <w:sz w:val="16"/>
        <w:szCs w:val="16"/>
      </w:rPr>
      <w:t>2</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616638">
      <w:rPr>
        <w:b/>
        <w:bCs/>
        <w:noProof/>
        <w:color w:val="808080"/>
        <w:sz w:val="16"/>
        <w:szCs w:val="16"/>
      </w:rPr>
      <w:t>2</w:t>
    </w:r>
    <w:r>
      <w:rPr>
        <w:b/>
        <w:bCs/>
        <w:color w:val="808080"/>
        <w:sz w:val="16"/>
        <w:szCs w:val="16"/>
      </w:rPr>
      <w:fldChar w:fldCharType="end"/>
    </w:r>
    <w:r>
      <w:rPr>
        <w:color w:val="000000"/>
      </w:rPr>
      <w:t xml:space="preserve"> </w:t>
    </w:r>
    <w:r>
      <w:rPr>
        <w:noProof/>
      </w:rPr>
      <mc:AlternateContent>
        <mc:Choice Requires="wps">
          <w:drawing>
            <wp:anchor distT="0" distB="0" distL="114300" distR="114300" simplePos="0" relativeHeight="251665408" behindDoc="0" locked="0" layoutInCell="1" hidden="0" allowOverlap="1" wp14:anchorId="5B79FDE4" wp14:editId="720E0CFC">
              <wp:simplePos x="0" y="0"/>
              <wp:positionH relativeFrom="column">
                <wp:posOffset>-15868</wp:posOffset>
              </wp:positionH>
              <wp:positionV relativeFrom="paragraph">
                <wp:posOffset>-495293</wp:posOffset>
              </wp:positionV>
              <wp:extent cx="0" cy="12700"/>
              <wp:effectExtent l="0" t="0" r="0" b="0"/>
              <wp:wrapNone/>
              <wp:docPr id="1769777057" name="Straight Arrow Connector 1769777057"/>
              <wp:cNvGraphicFramePr/>
              <a:graphic xmlns:a="http://schemas.openxmlformats.org/drawingml/2006/main">
                <a:graphicData uri="http://schemas.microsoft.com/office/word/2010/wordprocessingShape">
                  <wps:wsp>
                    <wps:cNvCnPr/>
                    <wps:spPr>
                      <a:xfrm>
                        <a:off x="2464370" y="3780000"/>
                        <a:ext cx="5763261"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-15868</wp:posOffset>
              </wp:positionH>
              <wp:positionV relativeFrom="paragraph">
                <wp:posOffset>-495293</wp:posOffset>
              </wp:positionV>
              <wp:extent cx="0" cy="12700"/>
              <wp:effectExtent b="0" l="0" r="0" t="0"/>
              <wp:wrapNone/>
              <wp:docPr id="1769777057"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6432" behindDoc="0" locked="0" layoutInCell="1" hidden="0" allowOverlap="1" wp14:anchorId="201514BD" wp14:editId="63C94D6E">
              <wp:simplePos x="0" y="0"/>
              <wp:positionH relativeFrom="column">
                <wp:posOffset>-14283</wp:posOffset>
              </wp:positionH>
              <wp:positionV relativeFrom="paragraph">
                <wp:posOffset>9804083</wp:posOffset>
              </wp:positionV>
              <wp:extent cx="5791837" cy="495303"/>
              <wp:effectExtent l="0" t="0" r="0" b="0"/>
              <wp:wrapNone/>
              <wp:docPr id="1769777056" name="Rectangle 1769777056"/>
              <wp:cNvGraphicFramePr/>
              <a:graphic xmlns:a="http://schemas.openxmlformats.org/drawingml/2006/main">
                <a:graphicData uri="http://schemas.microsoft.com/office/word/2010/wordprocessingShape">
                  <wps:wsp>
                    <wps:cNvSpPr/>
                    <wps:spPr>
                      <a:xfrm>
                        <a:off x="2464369" y="3546636"/>
                        <a:ext cx="5763262" cy="466728"/>
                      </a:xfrm>
                      <a:prstGeom prst="rect">
                        <a:avLst/>
                      </a:prstGeom>
                      <a:noFill/>
                      <a:ln>
                        <a:noFill/>
                      </a:ln>
                    </wps:spPr>
                    <wps:txbx>
                      <w:txbxContent>
                        <w:p w14:paraId="48F907FA" w14:textId="77777777" w:rsidR="001B71DF" w:rsidRDefault="00000000">
                          <w:pPr>
                            <w:spacing w:after="120" w:line="275" w:lineRule="auto"/>
                            <w:textDirection w:val="btLr"/>
                          </w:pPr>
                          <w:r>
                            <w:rPr>
                              <w:b/>
                              <w:color w:val="000000"/>
                            </w:rPr>
                            <w:t>Lidl Srbija · Korporativne komunikacije</w:t>
                          </w:r>
                        </w:p>
                        <w:p w14:paraId="14B3E195" w14:textId="77777777" w:rsidR="001B71DF" w:rsidRDefault="00000000">
                          <w:pPr>
                            <w:spacing w:line="275" w:lineRule="auto"/>
                            <w:textDirection w:val="btLr"/>
                          </w:pPr>
                          <w:r>
                            <w:rPr>
                              <w:color w:val="000000"/>
                            </w:rPr>
                            <w:t>Prva južna radna 3 · 22330 Nova Pazova · Srbija</w:t>
                          </w:r>
                        </w:p>
                        <w:p w14:paraId="53E1C9D9" w14:textId="77777777" w:rsidR="001B71DF" w:rsidRDefault="001B71DF">
                          <w:pPr>
                            <w:spacing w:line="275" w:lineRule="auto"/>
                            <w:textDirection w:val="btLr"/>
                          </w:pPr>
                        </w:p>
                      </w:txbxContent>
                    </wps:txbx>
                    <wps:bodyPr spcFirstLastPara="1" wrap="square" lIns="0" tIns="0" rIns="0" bIns="0" anchor="b" anchorCtr="0">
                      <a:noAutofit/>
                    </wps:bodyPr>
                  </wps:wsp>
                </a:graphicData>
              </a:graphic>
            </wp:anchor>
          </w:drawing>
        </mc:Choice>
        <mc:Fallback>
          <w:pict>
            <v:rect w14:anchorId="201514BD" id="Rectangle 1769777056" o:spid="_x0000_s1027" style="position:absolute;left:0;text-align:left;margin-left:-1.1pt;margin-top:772pt;width:456.05pt;height:39pt;z-index:25166643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" filled="f" stroked="f">
              <v:textbox inset="0,0,0,0">
                <w:txbxContent>
                  <w:p w14:paraId="48F907FA" w14:textId="77777777" w:rsidR="001B71DF" w:rsidRDefault="00000000">
                    <w:pPr>
                      <w:spacing w:after="120" w:line="275" w:lineRule="auto"/>
                      <w:textDirection w:val="btLr"/>
                    </w:pPr>
                    <w:r>
                      <w:rPr>
                        <w:b/>
                        <w:color w:val="000000"/>
                      </w:rPr>
                      <w:t>Lidl Srbija · Korporativne komunikacije</w:t>
                    </w:r>
                  </w:p>
                  <w:p w14:paraId="14B3E195" w14:textId="77777777" w:rsidR="001B71DF" w:rsidRDefault="00000000">
                    <w:pPr>
                      <w:spacing w:line="275" w:lineRule="auto"/>
                      <w:textDirection w:val="btLr"/>
                    </w:pPr>
                    <w:r>
                      <w:rPr>
                        <w:color w:val="000000"/>
                      </w:rPr>
                      <w:t>Prva južna radna 3 · 22330 Nova Pazova · Srbija</w:t>
                    </w:r>
                  </w:p>
                  <w:p w14:paraId="53E1C9D9" w14:textId="77777777" w:rsidR="001B71DF" w:rsidRDefault="001B71DF">
                    <w:pPr>
                      <w:spacing w:line="275" w:lineRule="auto"/>
                      <w:textDirection w:val="btL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F7B66" w14:textId="77777777" w:rsidR="001B71DF" w:rsidRDefault="00000000">
    <w:pPr>
      <w:pBdr>
        <w:top w:val="nil"/>
        <w:left w:val="nil"/>
        <w:bottom w:val="nil"/>
        <w:right w:val="nil"/>
        <w:between w:val="nil"/>
      </w:pBdr>
      <w:tabs>
        <w:tab w:val="center" w:pos="4536"/>
        <w:tab w:val="right" w:pos="9072"/>
      </w:tabs>
      <w:spacing w:after="0"/>
      <w:jc w:val="right"/>
      <w:rPr>
        <w:color w:val="000000"/>
      </w:rPr>
    </w:pPr>
    <w:r>
      <w:rPr>
        <w:b/>
        <w:bCs/>
        <w:color w:val="808080"/>
        <w:sz w:val="16"/>
        <w:szCs w:val="16"/>
      </w:rPr>
      <w:fldChar w:fldCharType="begin"/>
    </w:r>
    <w:r>
      <w:rPr>
        <w:b/>
        <w:bCs/>
        <w:color w:val="808080"/>
        <w:sz w:val="16"/>
        <w:szCs w:val="16"/>
      </w:rPr>
      <w:instrText>PAGE</w:instrText>
    </w:r>
    <w:r>
      <w:rPr>
        <w:b/>
        <w:bCs/>
        <w:color w:val="808080"/>
        <w:sz w:val="16"/>
        <w:szCs w:val="16"/>
      </w:rPr>
      <w:fldChar w:fldCharType="separate"/>
    </w:r>
    <w:r w:rsidR="00616638">
      <w:rPr>
        <w:b/>
        <w:bCs/>
        <w:noProof/>
        <w:color w:val="808080"/>
        <w:sz w:val="16"/>
        <w:szCs w:val="16"/>
      </w:rPr>
      <w:t>1</w:t>
    </w:r>
    <w:r>
      <w:rPr>
        <w:b/>
        <w:bCs/>
        <w:color w:val="808080"/>
        <w:sz w:val="16"/>
        <w:szCs w:val="16"/>
      </w:rPr>
      <w:fldChar w:fldCharType="end"/>
    </w:r>
    <w:r>
      <w:rPr>
        <w:color w:val="808080"/>
        <w:sz w:val="16"/>
        <w:szCs w:val="16"/>
      </w:rPr>
      <w:t xml:space="preserve"> | </w:t>
    </w:r>
    <w:r>
      <w:rPr>
        <w:b/>
        <w:bCs/>
        <w:color w:val="808080"/>
        <w:sz w:val="16"/>
        <w:szCs w:val="16"/>
      </w:rPr>
      <w:fldChar w:fldCharType="begin"/>
    </w:r>
    <w:r>
      <w:rPr>
        <w:b/>
        <w:bCs/>
        <w:color w:val="808080"/>
        <w:sz w:val="16"/>
        <w:szCs w:val="16"/>
      </w:rPr>
      <w:instrText>NUMPAGES</w:instrText>
    </w:r>
    <w:r>
      <w:rPr>
        <w:b/>
        <w:bCs/>
        <w:color w:val="808080"/>
        <w:sz w:val="16"/>
        <w:szCs w:val="16"/>
      </w:rPr>
      <w:fldChar w:fldCharType="separate"/>
    </w:r>
    <w:r w:rsidR="00616638">
      <w:rPr>
        <w:b/>
        <w:bCs/>
        <w:noProof/>
        <w:color w:val="808080"/>
        <w:sz w:val="16"/>
        <w:szCs w:val="16"/>
      </w:rPr>
      <w:t>2</w:t>
    </w:r>
    <w:r>
      <w:rPr>
        <w:b/>
        <w:bCs/>
        <w:color w:val="808080"/>
        <w:sz w:val="16"/>
        <w:szCs w:val="16"/>
      </w:rPr>
      <w:fldChar w:fldCharType="end"/>
    </w:r>
    <w:r>
      <w:rPr>
        <w:noProof/>
      </w:rPr>
      <mc:AlternateContent>
        <mc:Choice Requires="wps">
          <w:drawing>
            <wp:anchor distT="0" distB="0" distL="114300" distR="114300" simplePos="0" relativeHeight="251667456" behindDoc="0" locked="0" layoutInCell="1" hidden="0" allowOverlap="1" wp14:anchorId="29F474AF" wp14:editId="222D3877">
              <wp:simplePos x="0" y="0"/>
              <wp:positionH relativeFrom="column">
                <wp:posOffset>-12697</wp:posOffset>
              </wp:positionH>
              <wp:positionV relativeFrom="paragraph">
                <wp:posOffset>-495293</wp:posOffset>
              </wp:positionV>
              <wp:extent cx="0" cy="12700"/>
              <wp:effectExtent l="0" t="0" r="0" b="0"/>
              <wp:wrapNone/>
              <wp:docPr id="1769777059" name="Straight Arrow Connector 1769777059"/>
              <wp:cNvGraphicFramePr/>
              <a:graphic xmlns:a="http://schemas.openxmlformats.org/drawingml/2006/main">
                <a:graphicData uri="http://schemas.microsoft.com/office/word/2010/wordprocessingShape">
                  <wps:wsp>
                    <wps:cNvCnPr/>
                    <wps:spPr>
                      <a:xfrm>
                        <a:off x="2223068" y="3780000"/>
                        <a:ext cx="6245864"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-12697</wp:posOffset>
              </wp:positionH>
              <wp:positionV relativeFrom="paragraph">
                <wp:posOffset>-495293</wp:posOffset>
              </wp:positionV>
              <wp:extent cx="0" cy="12700"/>
              <wp:effectExtent b="0" l="0" r="0" t="0"/>
              <wp:wrapNone/>
              <wp:docPr id="1769777059"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8480" behindDoc="0" locked="0" layoutInCell="1" hidden="0" allowOverlap="1" wp14:anchorId="3BDBED5F" wp14:editId="7F2E1B91">
              <wp:simplePos x="0" y="0"/>
              <wp:positionH relativeFrom="column">
                <wp:posOffset>-6667</wp:posOffset>
              </wp:positionH>
              <wp:positionV relativeFrom="paragraph">
                <wp:posOffset>9797737</wp:posOffset>
              </wp:positionV>
              <wp:extent cx="5791837" cy="592458"/>
              <wp:effectExtent l="0" t="0" r="0" b="0"/>
              <wp:wrapNone/>
              <wp:docPr id="1769777053" name="Rectangle 1769777053"/>
              <wp:cNvGraphicFramePr/>
              <a:graphic xmlns:a="http://schemas.openxmlformats.org/drawingml/2006/main">
                <a:graphicData uri="http://schemas.microsoft.com/office/word/2010/wordprocessingShape">
                  <wps:wsp>
                    <wps:cNvSpPr/>
                    <wps:spPr>
                      <a:xfrm>
                        <a:off x="2464369" y="3498059"/>
                        <a:ext cx="5763262" cy="563883"/>
                      </a:xfrm>
                      <a:prstGeom prst="rect">
                        <a:avLst/>
                      </a:prstGeom>
                      <a:noFill/>
                      <a:ln>
                        <a:noFill/>
                      </a:ln>
                    </wps:spPr>
                    <wps:txbx>
                      <w:txbxContent>
                        <w:p w14:paraId="3E244DEB" w14:textId="77777777" w:rsidR="001B71DF" w:rsidRDefault="00000000">
                          <w:pPr>
                            <w:spacing w:after="120" w:line="275" w:lineRule="auto"/>
                            <w:textDirection w:val="btLr"/>
                          </w:pPr>
                          <w:r>
                            <w:rPr>
                              <w:b/>
                              <w:color w:val="000000"/>
                            </w:rPr>
                            <w:t>Lidl Srbija · Korporativne komunikacije</w:t>
                          </w:r>
                        </w:p>
                        <w:p w14:paraId="11CE18D3" w14:textId="77777777" w:rsidR="001B71DF" w:rsidRDefault="00000000">
                          <w:pPr>
                            <w:spacing w:line="275" w:lineRule="auto"/>
                            <w:textDirection w:val="btLr"/>
                          </w:pPr>
                          <w:r>
                            <w:rPr>
                              <w:color w:val="000000"/>
                            </w:rPr>
                            <w:t>Prva južna radna 3 · 22330 Nova Pazova · Srbija</w:t>
                          </w:r>
                        </w:p>
                        <w:p w14:paraId="2A9B1212" w14:textId="77777777" w:rsidR="001B71DF" w:rsidRDefault="001B71DF">
                          <w:pPr>
                            <w:spacing w:line="275" w:lineRule="auto"/>
                            <w:textDirection w:val="btLr"/>
                          </w:pPr>
                        </w:p>
                      </w:txbxContent>
                    </wps:txbx>
                    <wps:bodyPr spcFirstLastPara="1" wrap="square" lIns="0" tIns="0" rIns="0" bIns="0" anchor="b" anchorCtr="0">
                      <a:noAutofit/>
                    </wps:bodyPr>
                  </wps:wsp>
                </a:graphicData>
              </a:graphic>
            </wp:anchor>
          </w:drawing>
        </mc:Choice>
        <mc:Fallback>
          <w:pict>
            <v:rect w14:anchorId="3BDBED5F" id="Rectangle 1769777053" o:spid="_x0000_s1030" style="position:absolute;left:0;text-align:left;margin-left:-.5pt;margin-top:771.5pt;width:456.05pt;height:46.65pt;z-index:25166848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" filled="f" stroked="f">
              <v:textbox inset="0,0,0,0">
                <w:txbxContent>
                  <w:p w14:paraId="3E244DEB" w14:textId="77777777" w:rsidR="001B71DF" w:rsidRDefault="00000000">
                    <w:pPr>
                      <w:spacing w:after="120" w:line="275" w:lineRule="auto"/>
                      <w:textDirection w:val="btLr"/>
                    </w:pPr>
                    <w:r>
                      <w:rPr>
                        <w:b/>
                        <w:color w:val="000000"/>
                      </w:rPr>
                      <w:t>Lidl Srbija · Korporativne komunikacije</w:t>
                    </w:r>
                  </w:p>
                  <w:p w14:paraId="11CE18D3" w14:textId="77777777" w:rsidR="001B71DF" w:rsidRDefault="00000000">
                    <w:pPr>
                      <w:spacing w:line="275" w:lineRule="auto"/>
                      <w:textDirection w:val="btLr"/>
                    </w:pPr>
                    <w:r>
                      <w:rPr>
                        <w:color w:val="000000"/>
                      </w:rPr>
                      <w:t>Prva južna radna 3 · 22330 Nova Pazova · Srbija</w:t>
                    </w:r>
                  </w:p>
                  <w:p w14:paraId="2A9B1212" w14:textId="77777777" w:rsidR="001B71DF" w:rsidRDefault="001B71DF">
                    <w:pPr>
                      <w:spacing w:line="275" w:lineRule="auto"/>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D558F" w14:textId="77777777" w:rsidR="00FD01D6" w:rsidRDefault="00FD01D6">
      <w:pPr>
        <w:spacing w:after="0" w:line="240" w:lineRule="auto"/>
      </w:pPr>
      <w:r>
        <w:separator/>
      </w:r>
    </w:p>
  </w:footnote>
  <w:footnote w:type="continuationSeparator" w:id="0">
    <w:p w14:paraId="2D6FB3FD" w14:textId="77777777" w:rsidR="00FD01D6" w:rsidRDefault="00FD01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738E8" w14:textId="77777777" w:rsidR="001B71DF" w:rsidRDefault="001B71DF">
    <w:pPr>
      <w:pBdr>
        <w:top w:val="nil"/>
        <w:left w:val="nil"/>
        <w:bottom w:val="nil"/>
        <w:right w:val="nil"/>
        <w:between w:val="nil"/>
      </w:pBdr>
      <w:tabs>
        <w:tab w:val="center" w:pos="4536"/>
        <w:tab w:val="right" w:pos="9072"/>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72E06" w14:textId="77777777" w:rsidR="001B71DF" w:rsidRDefault="00000000">
    <w:pPr>
      <w:pBdr>
        <w:top w:val="nil"/>
        <w:left w:val="nil"/>
        <w:bottom w:val="nil"/>
        <w:right w:val="nil"/>
        <w:between w:val="nil"/>
      </w:pBdr>
      <w:tabs>
        <w:tab w:val="center" w:pos="4536"/>
        <w:tab w:val="right" w:pos="9072"/>
      </w:tabs>
      <w:spacing w:after="0"/>
      <w:rPr>
        <w:color w:val="000000"/>
      </w:rPr>
    </w:pPr>
    <w:r>
      <w:rPr>
        <w:noProof/>
      </w:rPr>
      <w:drawing>
        <wp:anchor distT="0" distB="0" distL="0" distR="0" simplePos="0" relativeHeight="251658240" behindDoc="1" locked="0" layoutInCell="1" hidden="0" allowOverlap="1" wp14:anchorId="03DAA4F2" wp14:editId="75F6961B">
          <wp:simplePos x="0" y="0"/>
          <wp:positionH relativeFrom="column">
            <wp:posOffset>4975030</wp:posOffset>
          </wp:positionH>
          <wp:positionV relativeFrom="paragraph">
            <wp:posOffset>-170368</wp:posOffset>
          </wp:positionV>
          <wp:extent cx="785003" cy="785003"/>
          <wp:effectExtent l="0" t="0" r="0" b="0"/>
          <wp:wrapNone/>
          <wp:docPr id="1769777062"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85003" cy="785003"/>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0FE97181" wp14:editId="09B41531">
              <wp:simplePos x="0" y="0"/>
              <wp:positionH relativeFrom="column">
                <wp:posOffset>-24757</wp:posOffset>
              </wp:positionH>
              <wp:positionV relativeFrom="paragraph">
                <wp:posOffset>659762</wp:posOffset>
              </wp:positionV>
              <wp:extent cx="1271" cy="12700"/>
              <wp:effectExtent l="0" t="0" r="0" b="0"/>
              <wp:wrapNone/>
              <wp:docPr id="1769777054" name="Straight Arrow Connector 1769777054"/>
              <wp:cNvGraphicFramePr/>
              <a:graphic xmlns:a="http://schemas.openxmlformats.org/drawingml/2006/main">
                <a:graphicData uri="http://schemas.microsoft.com/office/word/2010/wordprocessingShape">
                  <wps:wsp>
                    <wps:cNvCnPr/>
                    <wps:spPr>
                      <a:xfrm>
                        <a:off x="2460877" y="3779365"/>
                        <a:ext cx="5770247" cy="1271"/>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-24757</wp:posOffset>
              </wp:positionH>
              <wp:positionV relativeFrom="paragraph">
                <wp:posOffset>659762</wp:posOffset>
              </wp:positionV>
              <wp:extent cx="1271" cy="12700"/>
              <wp:effectExtent b="0" l="0" r="0" t="0"/>
              <wp:wrapNone/>
              <wp:docPr id="1769777054"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1271" cy="12700"/>
                      </a:xfrm>
                      <a:prstGeom prst="rect"/>
                      <a:ln/>
                    </pic:spPr>
                  </pic:pic>
                </a:graphicData>
              </a:graphic>
            </wp:anchor>
          </w:drawing>
        </mc:Fallback>
      </mc:AlternateContent>
    </w:r>
    <w:r>
      <w:rPr>
        <w:noProof/>
      </w:rPr>
      <mc:AlternateContent>
        <mc:Choice Requires="wps">
          <w:drawing>
            <wp:anchor distT="0" distB="0" distL="114300" distR="114300" simplePos="0" relativeHeight="251660288" behindDoc="0" locked="0" layoutInCell="1" hidden="0" allowOverlap="1" wp14:anchorId="5C9DBC89" wp14:editId="2A56B567">
              <wp:simplePos x="0" y="0"/>
              <wp:positionH relativeFrom="column">
                <wp:posOffset>-29526</wp:posOffset>
              </wp:positionH>
              <wp:positionV relativeFrom="paragraph">
                <wp:posOffset>742636</wp:posOffset>
              </wp:positionV>
              <wp:extent cx="5003167" cy="521336"/>
              <wp:effectExtent l="0" t="0" r="0" b="0"/>
              <wp:wrapNone/>
              <wp:docPr id="1769777058" name="Rectangle 1769777058"/>
              <wp:cNvGraphicFramePr/>
              <a:graphic xmlns:a="http://schemas.openxmlformats.org/drawingml/2006/main">
                <a:graphicData uri="http://schemas.microsoft.com/office/word/2010/wordprocessingShape">
                  <wps:wsp>
                    <wps:cNvSpPr/>
                    <wps:spPr>
                      <a:xfrm>
                        <a:off x="2858704" y="3533620"/>
                        <a:ext cx="4974592" cy="492761"/>
                      </a:xfrm>
                      <a:prstGeom prst="rect">
                        <a:avLst/>
                      </a:prstGeom>
                      <a:noFill/>
                      <a:ln>
                        <a:noFill/>
                      </a:ln>
                    </wps:spPr>
                    <wps:txbx>
                      <w:txbxContent>
                        <w:p w14:paraId="26E48383" w14:textId="77777777" w:rsidR="001B71DF" w:rsidRDefault="00000000">
                          <w:pPr>
                            <w:spacing w:line="275" w:lineRule="auto"/>
                            <w:textDirection w:val="btLr"/>
                          </w:pPr>
                          <w:r>
                            <w:rPr>
                              <w:b/>
                              <w:color w:val="44546A"/>
                              <w:sz w:val="38"/>
                            </w:rPr>
                            <w:t>SAOPŠTENJE ZA MEDIJE</w:t>
                          </w:r>
                        </w:p>
                      </w:txbxContent>
                    </wps:txbx>
                    <wps:bodyPr spcFirstLastPara="1" wrap="square" lIns="0" tIns="0" rIns="0" bIns="0" anchor="t" anchorCtr="0">
                      <a:noAutofit/>
                    </wps:bodyPr>
                  </wps:wsp>
                </a:graphicData>
              </a:graphic>
            </wp:anchor>
          </w:drawing>
        </mc:Choice>
        <mc:Fallback>
          <w:pict>
            <v:rect w14:anchorId="5C9DBC89" id="Rectangle 1769777058" o:spid="_x0000_s1026" style="position:absolute;margin-left:-2.3pt;margin-top:58.5pt;width:393.95pt;height:41.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" filled="f" stroked="f">
              <v:textbox inset="0,0,0,0">
                <w:txbxContent>
                  <w:p w14:paraId="26E48383" w14:textId="77777777" w:rsidR="001B71DF" w:rsidRDefault="00000000">
                    <w:pPr>
                      <w:spacing w:line="275" w:lineRule="auto"/>
                      <w:textDirection w:val="btLr"/>
                    </w:pPr>
                    <w:r>
                      <w:rPr>
                        <w:b/>
                        <w:color w:val="44546A"/>
                        <w:sz w:val="38"/>
                      </w:rPr>
                      <w:t>SAOPŠTENJE ZA MEDIJE</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8446" w14:textId="77777777" w:rsidR="001B71DF" w:rsidRDefault="00000000">
    <w:pPr>
      <w:pBdr>
        <w:top w:val="nil"/>
        <w:left w:val="nil"/>
        <w:bottom w:val="nil"/>
        <w:right w:val="nil"/>
        <w:between w:val="nil"/>
      </w:pBdr>
      <w:tabs>
        <w:tab w:val="center" w:pos="4536"/>
        <w:tab w:val="right" w:pos="9072"/>
      </w:tabs>
      <w:spacing w:after="0"/>
      <w:rPr>
        <w:color w:val="000000"/>
      </w:rPr>
    </w:pPr>
    <w:r>
      <w:rPr>
        <w:noProof/>
        <w:color w:val="000000"/>
      </w:rPr>
      <mc:AlternateContent>
        <mc:Choice Requires="wps">
          <w:drawing>
            <wp:anchor distT="0" distB="0" distL="114300" distR="114300" simplePos="0" relativeHeight="251661312" behindDoc="0" locked="0" layoutInCell="1" hidden="0" allowOverlap="1" wp14:anchorId="3CAC6CB2" wp14:editId="3DD2CC8B">
              <wp:simplePos x="0" y="0"/>
              <wp:positionH relativeFrom="page">
                <wp:posOffset>-14283</wp:posOffset>
              </wp:positionH>
              <wp:positionV relativeFrom="page">
                <wp:posOffset>751523</wp:posOffset>
              </wp:positionV>
              <wp:extent cx="5033013" cy="521336"/>
              <wp:effectExtent l="0" t="0" r="0" b="0"/>
              <wp:wrapNone/>
              <wp:docPr id="1769777061" name="Rectangle 1769777061"/>
              <wp:cNvGraphicFramePr/>
              <a:graphic xmlns:a="http://schemas.openxmlformats.org/drawingml/2006/main">
                <a:graphicData uri="http://schemas.microsoft.com/office/word/2010/wordprocessingShape">
                  <wps:wsp>
                    <wps:cNvSpPr/>
                    <wps:spPr>
                      <a:xfrm>
                        <a:off x="2843781" y="3533620"/>
                        <a:ext cx="5004438" cy="492761"/>
                      </a:xfrm>
                      <a:prstGeom prst="rect">
                        <a:avLst/>
                      </a:prstGeom>
                      <a:noFill/>
                      <a:ln>
                        <a:noFill/>
                      </a:ln>
                    </wps:spPr>
                    <wps:txbx>
                      <w:txbxContent>
                        <w:p w14:paraId="3F938292" w14:textId="77777777" w:rsidR="001B71DF" w:rsidRDefault="00000000">
                          <w:pPr>
                            <w:spacing w:line="275" w:lineRule="auto"/>
                            <w:textDirection w:val="btLr"/>
                          </w:pPr>
                          <w:r>
                            <w:rPr>
                              <w:b/>
                              <w:color w:val="44546A"/>
                              <w:sz w:val="38"/>
                            </w:rPr>
                            <w:t xml:space="preserve">          SAOPŠTENJE ZA MEDIJE</w:t>
                          </w:r>
                        </w:p>
                      </w:txbxContent>
                    </wps:txbx>
                    <wps:bodyPr spcFirstLastPara="1" wrap="square" lIns="0" tIns="0" rIns="0" bIns="0" anchor="t" anchorCtr="0">
                      <a:noAutofit/>
                    </wps:bodyPr>
                  </wps:wsp>
                </a:graphicData>
              </a:graphic>
            </wp:anchor>
          </w:drawing>
        </mc:Choice>
        <mc:Fallback>
          <w:pict>
            <v:rect w14:anchorId="3CAC6CB2" id="Rectangle 1769777061" o:spid="_x0000_s1028" style="position:absolute;margin-left:-1.1pt;margin-top:59.2pt;width:396.3pt;height:41.05pt;z-index:2516613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" filled="f" stroked="f">
              <v:textbox inset="0,0,0,0">
                <w:txbxContent>
                  <w:p w14:paraId="3F938292" w14:textId="77777777" w:rsidR="001B71DF" w:rsidRDefault="00000000">
                    <w:pPr>
                      <w:spacing w:line="275" w:lineRule="auto"/>
                      <w:textDirection w:val="btLr"/>
                    </w:pPr>
                    <w:r>
                      <w:rPr>
                        <w:b/>
                        <w:color w:val="44546A"/>
                        <w:sz w:val="38"/>
                      </w:rPr>
                      <w:t xml:space="preserve">          SAOPŠTENJE ZA MEDIJE</w:t>
                    </w:r>
                  </w:p>
                </w:txbxContent>
              </v:textbox>
              <w10:wrap anchorx="page" anchory="page"/>
            </v:rect>
          </w:pict>
        </mc:Fallback>
      </mc:AlternateContent>
    </w:r>
    <w:r>
      <w:rPr>
        <w:noProof/>
      </w:rPr>
      <w:drawing>
        <wp:anchor distT="0" distB="0" distL="0" distR="0" simplePos="0" relativeHeight="251662336" behindDoc="1" locked="0" layoutInCell="1" hidden="0" allowOverlap="1" wp14:anchorId="5AFDCF34" wp14:editId="5602EE82">
          <wp:simplePos x="0" y="0"/>
          <wp:positionH relativeFrom="column">
            <wp:posOffset>5015868</wp:posOffset>
          </wp:positionH>
          <wp:positionV relativeFrom="paragraph">
            <wp:posOffset>-152399</wp:posOffset>
          </wp:positionV>
          <wp:extent cx="758823" cy="758823"/>
          <wp:effectExtent l="0" t="0" r="0" b="0"/>
          <wp:wrapNone/>
          <wp:docPr id="1769777063" name="image1.jpg" descr="LIDL.jpg"/>
          <wp:cNvGraphicFramePr/>
          <a:graphic xmlns:a="http://schemas.openxmlformats.org/drawingml/2006/main">
            <a:graphicData uri="http://schemas.openxmlformats.org/drawingml/2006/picture">
              <pic:pic xmlns:pic="http://schemas.openxmlformats.org/drawingml/2006/picture">
                <pic:nvPicPr>
                  <pic:cNvPr id="0" name="image1.jpg" descr="LIDL.jpg"/>
                  <pic:cNvPicPr preferRelativeResize="0"/>
                </pic:nvPicPr>
                <pic:blipFill>
                  <a:blip r:embed="rId1"/>
                  <a:srcRect/>
                  <a:stretch>
                    <a:fillRect/>
                  </a:stretch>
                </pic:blipFill>
                <pic:spPr>
                  <a:xfrm>
                    <a:off x="0" y="0"/>
                    <a:ext cx="758823" cy="758823"/>
                  </a:xfrm>
                  <a:prstGeom prst="rect">
                    <a:avLst/>
                  </a:prstGeom>
                  <a:ln/>
                </pic:spPr>
              </pic:pic>
            </a:graphicData>
          </a:graphic>
        </wp:anchor>
      </w:drawing>
    </w:r>
    <w:r>
      <w:rPr>
        <w:noProof/>
      </w:rPr>
      <mc:AlternateContent>
        <mc:Choice Requires="wps">
          <w:drawing>
            <wp:anchor distT="0" distB="0" distL="114300" distR="114300" simplePos="0" relativeHeight="251663360" behindDoc="0" locked="0" layoutInCell="1" hidden="0" allowOverlap="1" wp14:anchorId="4984CB4A" wp14:editId="0677BC77">
              <wp:simplePos x="0" y="0"/>
              <wp:positionH relativeFrom="column">
                <wp:posOffset>-5081</wp:posOffset>
              </wp:positionH>
              <wp:positionV relativeFrom="paragraph">
                <wp:posOffset>672463</wp:posOffset>
              </wp:positionV>
              <wp:extent cx="0" cy="12700"/>
              <wp:effectExtent l="0" t="0" r="0" b="0"/>
              <wp:wrapNone/>
              <wp:docPr id="1769777060" name="Straight Arrow Connector 1769777060"/>
              <wp:cNvGraphicFramePr/>
              <a:graphic xmlns:a="http://schemas.openxmlformats.org/drawingml/2006/main">
                <a:graphicData uri="http://schemas.microsoft.com/office/word/2010/wordprocessingShape">
                  <wps:wsp>
                    <wps:cNvCnPr/>
                    <wps:spPr>
                      <a:xfrm>
                        <a:off x="2223704" y="3780000"/>
                        <a:ext cx="6244593" cy="0"/>
                      </a:xfrm>
                      <a:prstGeom prst="straightConnector1">
                        <a:avLst/>
                      </a:prstGeom>
                      <a:noFill/>
                      <a:ln w="9525" cap="flat" cmpd="sng">
                        <a:solidFill>
                          <a:srgbClr val="003F7B"/>
                        </a:solidFill>
                        <a:prstDash val="solid"/>
                        <a:miter lim="8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-5081</wp:posOffset>
              </wp:positionH>
              <wp:positionV relativeFrom="paragraph">
                <wp:posOffset>672463</wp:posOffset>
              </wp:positionV>
              <wp:extent cx="0" cy="12700"/>
              <wp:effectExtent b="0" l="0" r="0" t="0"/>
              <wp:wrapNone/>
              <wp:docPr id="1769777060" name="image9.png"/>
              <a:graphic>
                <a:graphicData uri="http://schemas.openxmlformats.org/drawingml/2006/picture">
                  <pic:pic>
                    <pic:nvPicPr>
                      <pic:cNvPr id="0" name="image9.png"/>
                      <pic:cNvPicPr preferRelativeResize="0"/>
                    </pic:nvPicPr>
                    <pic:blipFill>
                      <a:blip r:embed="rId2"/>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4384" behindDoc="0" locked="0" layoutInCell="1" hidden="0" allowOverlap="1" wp14:anchorId="3A85C7E5" wp14:editId="39526B8B">
              <wp:simplePos x="0" y="0"/>
              <wp:positionH relativeFrom="column">
                <wp:posOffset>2091375</wp:posOffset>
              </wp:positionH>
              <wp:positionV relativeFrom="paragraph">
                <wp:posOffset>924872</wp:posOffset>
              </wp:positionV>
              <wp:extent cx="3799844" cy="391441"/>
              <wp:effectExtent l="0" t="0" r="0" b="0"/>
              <wp:wrapNone/>
              <wp:docPr id="1769777055" name="Rectangle 1769777055"/>
              <wp:cNvGraphicFramePr/>
              <a:graphic xmlns:a="http://schemas.openxmlformats.org/drawingml/2006/main">
                <a:graphicData uri="http://schemas.microsoft.com/office/word/2010/wordprocessingShape">
                  <wps:wsp>
                    <wps:cNvSpPr/>
                    <wps:spPr>
                      <a:xfrm>
                        <a:off x="3460366" y="3654586"/>
                        <a:ext cx="3771269" cy="250829"/>
                      </a:xfrm>
                      <a:prstGeom prst="rect">
                        <a:avLst/>
                      </a:prstGeom>
                      <a:noFill/>
                      <a:ln>
                        <a:noFill/>
                      </a:ln>
                    </wps:spPr>
                    <wps:txbx>
                      <w:txbxContent>
                        <w:p w14:paraId="6C33846E" w14:textId="08450032" w:rsidR="001B71DF" w:rsidRDefault="00000000">
                          <w:pPr>
                            <w:spacing w:line="275" w:lineRule="auto"/>
                            <w:jc w:val="right"/>
                            <w:textDirection w:val="btLr"/>
                          </w:pPr>
                          <w:r>
                            <w:rPr>
                              <w:color w:val="000000"/>
                              <w:highlight w:val="white"/>
                              <w:u w:val="single"/>
                            </w:rPr>
                            <w:t xml:space="preserve">Nova Pazova, 9.3.2026. </w:t>
                          </w:r>
                        </w:p>
                      </w:txbxContent>
                    </wps:txbx>
                    <wps:bodyPr spcFirstLastPara="1" wrap="square" lIns="91425" tIns="45700" rIns="91425" bIns="45700" anchor="t" anchorCtr="0">
                      <a:noAutofit/>
                    </wps:bodyPr>
                  </wps:wsp>
                </a:graphicData>
              </a:graphic>
            </wp:anchor>
          </w:drawing>
        </mc:Choice>
        <mc:Fallback>
          <w:pict>
            <v:rect w14:anchorId="3A85C7E5" id="Rectangle 1769777055" o:spid="_x0000_s1029" style="position:absolute;margin-left:164.7pt;margin-top:72.8pt;width:299.2pt;height:30.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" filled="f" stroked="f">
              <v:textbox inset="2.53958mm,1.2694mm,2.53958mm,1.2694mm">
                <w:txbxContent>
                  <w:p w14:paraId="6C33846E" w14:textId="08450032" w:rsidR="001B71DF" w:rsidRDefault="00000000">
                    <w:pPr>
                      <w:spacing w:line="275" w:lineRule="auto"/>
                      <w:jc w:val="right"/>
                      <w:textDirection w:val="btLr"/>
                    </w:pPr>
                    <w:r>
                      <w:rPr>
                        <w:color w:val="000000"/>
                        <w:highlight w:val="white"/>
                        <w:u w:val="single"/>
                      </w:rPr>
                      <w:t xml:space="preserve">Nova Pazova, 9.3.2026. </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DC3"/>
    <w:multiLevelType w:val="multilevel"/>
    <w:tmpl w:val="FCEEBE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342486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71DF"/>
    <w:rsid w:val="001B71DF"/>
    <w:rsid w:val="002A42D6"/>
    <w:rsid w:val="00616638"/>
    <w:rsid w:val="009161CB"/>
    <w:rsid w:val="00950268"/>
    <w:rsid w:val="009D4330"/>
    <w:rsid w:val="00FD01D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3407C0"/>
  <w15:docId w15:val="{191D6F8E-0821-4CD5-AB3E-66AF3B8B4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sr-Latn-RS"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Header">
    <w:name w:val="header"/>
    <w:basedOn w:val="Normal"/>
    <w:pPr>
      <w:tabs>
        <w:tab w:val="center" w:pos="4536"/>
        <w:tab w:val="right" w:pos="9072"/>
      </w:tabs>
      <w:spacing w:after="0"/>
    </w:pPr>
  </w:style>
  <w:style w:type="character" w:customStyle="1" w:styleId="HeaderChar">
    <w:name w:val="Header Char"/>
    <w:basedOn w:val="DefaultParagraphFont"/>
    <w:rPr>
      <w:rFonts w:ascii="Calibri" w:hAnsi="Calibri" w:cs="Times New Roman"/>
      <w:kern w:val="0"/>
      <w:lang w:val="de-DE"/>
    </w:rPr>
  </w:style>
  <w:style w:type="paragraph" w:styleId="Footer">
    <w:name w:val="footer"/>
    <w:basedOn w:val="Normal"/>
    <w:pPr>
      <w:tabs>
        <w:tab w:val="center" w:pos="4536"/>
        <w:tab w:val="right" w:pos="9072"/>
      </w:tabs>
      <w:spacing w:after="0"/>
    </w:pPr>
  </w:style>
  <w:style w:type="character" w:customStyle="1" w:styleId="FooterChar">
    <w:name w:val="Footer Char"/>
    <w:basedOn w:val="DefaultParagraphFont"/>
    <w:rPr>
      <w:rFonts w:ascii="Calibri" w:hAnsi="Calibri" w:cs="Times New Roman"/>
      <w:kern w:val="0"/>
      <w:lang w:val="de-DE"/>
    </w:rPr>
  </w:style>
  <w:style w:type="paragraph" w:customStyle="1" w:styleId="EinfAbs">
    <w:name w:val="[Einf. Abs.]"/>
    <w:basedOn w:val="Normal"/>
    <w:pPr>
      <w:widowControl w:val="0"/>
      <w:autoSpaceDE w:val="0"/>
      <w:spacing w:after="0" w:line="288" w:lineRule="auto"/>
      <w:textAlignment w:val="center"/>
    </w:pPr>
    <w:rPr>
      <w:rFonts w:ascii="MinionPro-Regular" w:hAnsi="MinionPro-Regular" w:cs="MinionPro-Regular"/>
      <w:color w:val="000000"/>
      <w:sz w:val="24"/>
      <w:szCs w:val="24"/>
    </w:rPr>
  </w:style>
  <w:style w:type="character" w:styleId="Hyperlink">
    <w:name w:val="Hyperlink"/>
    <w:basedOn w:val="DefaultParagraphFont"/>
    <w:rPr>
      <w:color w:val="0563C1"/>
      <w:u w:val="single"/>
    </w:rPr>
  </w:style>
  <w:style w:type="paragraph" w:styleId="PlainText">
    <w:name w:val="Plain Text"/>
    <w:basedOn w:val="Normal"/>
    <w:pPr>
      <w:spacing w:after="0" w:line="240" w:lineRule="auto"/>
    </w:pPr>
    <w:rPr>
      <w:szCs w:val="21"/>
    </w:rPr>
  </w:style>
  <w:style w:type="character" w:customStyle="1" w:styleId="PlainTextChar">
    <w:name w:val="Plain Text Char"/>
    <w:basedOn w:val="DefaultParagraphFont"/>
    <w:rPr>
      <w:rFonts w:ascii="Calibri" w:hAnsi="Calibri"/>
      <w:kern w:val="0"/>
      <w:szCs w:val="21"/>
    </w:rPr>
  </w:style>
  <w:style w:type="character" w:customStyle="1" w:styleId="ui-provider">
    <w:name w:val="ui-provider"/>
    <w:basedOn w:val="DefaultParagraphFont"/>
  </w:style>
  <w:style w:type="paragraph" w:styleId="ListParagraph">
    <w:name w:val="List Paragraph"/>
    <w:basedOn w:val="Normal"/>
    <w:pPr>
      <w:ind w:left="720"/>
    </w:pPr>
  </w:style>
  <w:style w:type="character" w:styleId="UnresolvedMention">
    <w:name w:val="Unresolved Mention"/>
    <w:basedOn w:val="DefaultParagraphFont"/>
    <w:rPr>
      <w:color w:val="605E5C"/>
      <w:shd w:val="clear" w:color="auto" w:fill="E1DFDD"/>
    </w:rPr>
  </w:style>
  <w:style w:type="paragraph" w:styleId="Revision">
    <w:name w:val="Revision"/>
    <w:hidden/>
    <w:uiPriority w:val="99"/>
    <w:semiHidden/>
    <w:rsid w:val="003A2BD4"/>
    <w:pPr>
      <w:spacing w:after="0"/>
    </w:pPr>
  </w:style>
  <w:style w:type="character" w:styleId="CommentReference">
    <w:name w:val="annotation reference"/>
    <w:basedOn w:val="DefaultParagraphFont"/>
    <w:uiPriority w:val="99"/>
    <w:semiHidden/>
    <w:unhideWhenUsed/>
    <w:rsid w:val="003A2BD4"/>
    <w:rPr>
      <w:sz w:val="16"/>
      <w:szCs w:val="16"/>
    </w:rPr>
  </w:style>
  <w:style w:type="paragraph" w:styleId="CommentText">
    <w:name w:val="annotation text"/>
    <w:basedOn w:val="Normal"/>
    <w:link w:val="CommentTextChar"/>
    <w:uiPriority w:val="99"/>
    <w:unhideWhenUsed/>
    <w:rsid w:val="003A2BD4"/>
    <w:pPr>
      <w:spacing w:line="240" w:lineRule="auto"/>
    </w:pPr>
    <w:rPr>
      <w:sz w:val="20"/>
      <w:szCs w:val="20"/>
    </w:rPr>
  </w:style>
  <w:style w:type="character" w:customStyle="1" w:styleId="CommentTextChar">
    <w:name w:val="Comment Text Char"/>
    <w:basedOn w:val="DefaultParagraphFont"/>
    <w:link w:val="CommentText"/>
    <w:uiPriority w:val="99"/>
    <w:rsid w:val="003A2BD4"/>
    <w:rPr>
      <w:kern w:val="0"/>
      <w:sz w:val="20"/>
      <w:szCs w:val="20"/>
      <w:lang w:val="sr-Latn-RS"/>
    </w:rPr>
  </w:style>
  <w:style w:type="paragraph" w:styleId="CommentSubject">
    <w:name w:val="annotation subject"/>
    <w:basedOn w:val="CommentText"/>
    <w:next w:val="CommentText"/>
    <w:link w:val="CommentSubjectChar"/>
    <w:uiPriority w:val="99"/>
    <w:semiHidden/>
    <w:unhideWhenUsed/>
    <w:rsid w:val="003A2BD4"/>
    <w:rPr>
      <w:b/>
      <w:bCs/>
    </w:rPr>
  </w:style>
  <w:style w:type="character" w:customStyle="1" w:styleId="CommentSubjectChar">
    <w:name w:val="Comment Subject Char"/>
    <w:basedOn w:val="CommentTextChar"/>
    <w:link w:val="CommentSubject"/>
    <w:uiPriority w:val="99"/>
    <w:semiHidden/>
    <w:rsid w:val="003A2BD4"/>
    <w:rPr>
      <w:b/>
      <w:bCs/>
      <w:kern w:val="0"/>
      <w:sz w:val="20"/>
      <w:szCs w:val="20"/>
      <w:lang w:val="sr-Latn-RS"/>
    </w:rPr>
  </w:style>
  <w:style w:type="character" w:styleId="Strong">
    <w:name w:val="Strong"/>
    <w:basedOn w:val="DefaultParagraphFont"/>
    <w:uiPriority w:val="22"/>
    <w:qFormat/>
    <w:rsid w:val="0074487E"/>
    <w:rPr>
      <w:b/>
      <w:bCs/>
    </w:rPr>
  </w:style>
  <w:style w:type="table" w:styleId="GridTable1Light-Accent2">
    <w:name w:val="Grid Table 1 Light Accent 2"/>
    <w:basedOn w:val="TableNormal"/>
    <w:uiPriority w:val="46"/>
    <w:rsid w:val="00D13C5A"/>
    <w:pPr>
      <w:spacing w:after="0"/>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722194"/>
    <w:rPr>
      <w:rFonts w:ascii="Times New Roman" w:hAnsi="Times New Roman"/>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dgovornost@lidl.rs" TargetMode="External"/><Relationship Id="rId13" Type="http://schemas.openxmlformats.org/officeDocument/2006/relationships/hyperlink" Target="mailto:jasmina.stakic@represent.rs"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mailto:tijana.djordjevic@represent.rs" TargetMode="External"/><Relationship Id="rId17" Type="http://schemas.openxmlformats.org/officeDocument/2006/relationships/hyperlink" Target="https://www.instagram.com/lidlsrbija/"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lidl.rs/sr/Press-883.ht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jordje.odavic@represent.r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lidl.rs/" TargetMode="External"/><Relationship Id="rId23" Type="http://schemas.openxmlformats.org/officeDocument/2006/relationships/footer" Target="footer3.xml"/><Relationship Id="rId10" Type="http://schemas.openxmlformats.org/officeDocument/2006/relationships/hyperlink" Target="mailto:tamara.ivankovic@represent.rs"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kompanija.lidl.rs/odrzivost-u-lidlu/inicijative-i-projekti/cisto-iz-ljubavi" TargetMode="External"/><Relationship Id="rId14" Type="http://schemas.openxmlformats.org/officeDocument/2006/relationships/hyperlink" Target="mailto:press@lidl.rs" TargetMode="External"/><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yJHeZKNjzzMBVZ3S3xoYYZ78uQ==">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709</Words>
  <Characters>4470</Characters>
  <Application>Microsoft Office Word</Application>
  <DocSecurity>0</DocSecurity>
  <Lines>37</Lines>
  <Paragraphs>10</Paragraphs>
  <ScaleCrop>false</ScaleCrop>
  <Company/>
  <LinksUpToDate>false</LinksUpToDate>
  <CharactersWithSpaces>5169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 Kovacevic / RED</dc:creator>
  <cp:lastModifiedBy>Anja Babinka</cp:lastModifiedBy>
  <cp:revision>5</cp:revision>
  <dcterms:created xsi:type="dcterms:W3CDTF">2026-03-02T13:06:00Z</dcterms:created>
  <dcterms:modified xsi:type="dcterms:W3CDTF">2026-03-08T20:41:00Z</dcterms:modified>
</cp:coreProperties>
</file>